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8B" w:rsidRPr="00315859" w:rsidRDefault="00914E8B" w:rsidP="00914E8B">
      <w:pPr>
        <w:rPr>
          <w:b/>
          <w:sz w:val="28"/>
          <w:szCs w:val="28"/>
        </w:rPr>
      </w:pPr>
      <w:r w:rsidRPr="00315859">
        <w:rPr>
          <w:b/>
          <w:sz w:val="28"/>
          <w:szCs w:val="28"/>
        </w:rPr>
        <w:t xml:space="preserve">This week’s </w:t>
      </w:r>
      <w:proofErr w:type="gramStart"/>
      <w:r w:rsidRPr="00315859">
        <w:rPr>
          <w:b/>
          <w:sz w:val="28"/>
          <w:szCs w:val="28"/>
        </w:rPr>
        <w:t>exercise :</w:t>
      </w:r>
      <w:proofErr w:type="gramEnd"/>
      <w:r w:rsidRPr="00315859">
        <w:rPr>
          <w:b/>
          <w:sz w:val="28"/>
          <w:szCs w:val="28"/>
        </w:rPr>
        <w:t xml:space="preserve"> </w:t>
      </w:r>
      <w:r w:rsidR="00184730">
        <w:rPr>
          <w:sz w:val="28"/>
          <w:szCs w:val="28"/>
        </w:rPr>
        <w:t>Complete the PVQ (attached)</w:t>
      </w:r>
    </w:p>
    <w:p w:rsidR="00870129" w:rsidRPr="00315859" w:rsidRDefault="00870129" w:rsidP="00870129">
      <w:pPr>
        <w:rPr>
          <w:noProof/>
        </w:rPr>
      </w:pPr>
    </w:p>
    <w:p w:rsidR="00870129" w:rsidRPr="00315859" w:rsidRDefault="00870129" w:rsidP="007A556E">
      <w:pPr>
        <w:jc w:val="center"/>
        <w:rPr>
          <w:b/>
          <w:noProof/>
        </w:rPr>
      </w:pPr>
    </w:p>
    <w:p w:rsidR="00D93948" w:rsidRDefault="00D93948" w:rsidP="00D93948">
      <w:pPr>
        <w:rPr>
          <w:rFonts w:cstheme="minorHAnsi"/>
        </w:rPr>
      </w:pPr>
      <w:r w:rsidRPr="00C54A74">
        <w:rPr>
          <w:rFonts w:cstheme="minorHAnsi"/>
          <w:b/>
        </w:rPr>
        <w:t xml:space="preserve">Noticing Exercise: </w:t>
      </w:r>
      <w:r>
        <w:rPr>
          <w:rFonts w:cstheme="minorHAnsi"/>
        </w:rPr>
        <w:t>Whenever you think of it</w:t>
      </w:r>
      <w:r w:rsidRPr="00D93948">
        <w:rPr>
          <w:rFonts w:cstheme="minorHAnsi"/>
        </w:rPr>
        <w:t xml:space="preserve">, periodically pause and </w:t>
      </w:r>
      <w:r w:rsidR="00E577EE">
        <w:rPr>
          <w:rFonts w:cstheme="minorHAnsi"/>
        </w:rPr>
        <w:t>ask yourself the following question:</w:t>
      </w:r>
    </w:p>
    <w:p w:rsidR="006E0CE7" w:rsidRDefault="006E0CE7" w:rsidP="00D93948">
      <w:pPr>
        <w:rPr>
          <w:rFonts w:cstheme="minorHAnsi"/>
        </w:rPr>
      </w:pPr>
    </w:p>
    <w:p w:rsidR="00D93948" w:rsidRPr="00E577EE" w:rsidRDefault="00E577EE" w:rsidP="0097786F">
      <w:pPr>
        <w:pBdr>
          <w:top w:val="single" w:sz="4" w:space="1" w:color="auto"/>
          <w:left w:val="single" w:sz="4" w:space="4" w:color="auto"/>
          <w:bottom w:val="single" w:sz="4" w:space="1" w:color="auto"/>
          <w:right w:val="single" w:sz="4" w:space="4" w:color="auto"/>
        </w:pBdr>
        <w:jc w:val="center"/>
        <w:rPr>
          <w:rFonts w:cstheme="minorHAnsi"/>
          <w:i/>
        </w:rPr>
      </w:pPr>
      <w:r w:rsidRPr="00E577EE">
        <w:rPr>
          <w:rFonts w:cstheme="minorHAnsi"/>
          <w:i/>
        </w:rPr>
        <w:t>Am I living life on purpose</w:t>
      </w:r>
      <w:r>
        <w:rPr>
          <w:rFonts w:cstheme="minorHAnsi"/>
          <w:i/>
        </w:rPr>
        <w:t>,</w:t>
      </w:r>
      <w:r w:rsidRPr="00E577EE">
        <w:rPr>
          <w:rFonts w:cstheme="minorHAnsi"/>
          <w:i/>
        </w:rPr>
        <w:t xml:space="preserve"> in this moment?</w:t>
      </w:r>
    </w:p>
    <w:p w:rsidR="00E577EE" w:rsidRDefault="00E577EE" w:rsidP="0097786F">
      <w:pPr>
        <w:pBdr>
          <w:top w:val="single" w:sz="4" w:space="1" w:color="auto"/>
          <w:left w:val="single" w:sz="4" w:space="4" w:color="auto"/>
          <w:bottom w:val="single" w:sz="4" w:space="1" w:color="auto"/>
          <w:right w:val="single" w:sz="4" w:space="4" w:color="auto"/>
        </w:pBdr>
        <w:rPr>
          <w:rFonts w:cstheme="minorHAnsi"/>
        </w:rPr>
      </w:pPr>
      <w:r>
        <w:rPr>
          <w:rFonts w:cstheme="minorHAnsi"/>
        </w:rPr>
        <w:br/>
        <w:t xml:space="preserve">If the answer is yes, you might ask – </w:t>
      </w:r>
      <w:r w:rsidRPr="00E577EE">
        <w:rPr>
          <w:rFonts w:cstheme="minorHAnsi"/>
          <w:i/>
        </w:rPr>
        <w:t>What is the purpose I am serving right now?</w:t>
      </w:r>
      <w:r w:rsidRPr="00E577EE">
        <w:rPr>
          <w:rFonts w:cstheme="minorHAnsi"/>
          <w:i/>
        </w:rPr>
        <w:br/>
      </w:r>
      <w:r>
        <w:rPr>
          <w:rFonts w:cstheme="minorHAnsi"/>
        </w:rPr>
        <w:br/>
        <w:t xml:space="preserve">If the answer is no, you might ask – </w:t>
      </w:r>
      <w:r>
        <w:rPr>
          <w:rFonts w:cstheme="minorHAnsi"/>
          <w:i/>
        </w:rPr>
        <w:t>If I was free to choose, what purpose would I serve right now?</w:t>
      </w:r>
      <w:r>
        <w:rPr>
          <w:rFonts w:cstheme="minorHAnsi"/>
        </w:rPr>
        <w:t xml:space="preserve"> </w:t>
      </w:r>
    </w:p>
    <w:p w:rsidR="00E577EE" w:rsidRDefault="00E577EE" w:rsidP="00D93948">
      <w:pPr>
        <w:rPr>
          <w:rFonts w:cstheme="minorHAnsi"/>
        </w:rPr>
      </w:pPr>
    </w:p>
    <w:p w:rsidR="00E577EE" w:rsidRPr="00E577EE" w:rsidRDefault="00E577EE" w:rsidP="00E577EE">
      <w:r>
        <w:t>As you do this, keep in mind that w</w:t>
      </w:r>
      <w:r w:rsidRPr="00E577EE">
        <w:t xml:space="preserve">hat’s most important is </w:t>
      </w:r>
      <w:r w:rsidRPr="00E577EE">
        <w:rPr>
          <w:b/>
        </w:rPr>
        <w:t>asking the question, not getting the answer</w:t>
      </w:r>
      <w:r w:rsidRPr="00E577EE">
        <w:t xml:space="preserve">. </w:t>
      </w:r>
      <w:r>
        <w:t>I think the</w:t>
      </w:r>
      <w:r w:rsidRPr="00E577EE">
        <w:t xml:space="preserve"> poet Rainer Maria Rilke spoke best to this when he said:</w:t>
      </w:r>
    </w:p>
    <w:p w:rsidR="00E577EE" w:rsidRPr="00522B68" w:rsidRDefault="00E577EE" w:rsidP="00E577EE">
      <w:pPr>
        <w:pStyle w:val="ListParagraph"/>
        <w:numPr>
          <w:ilvl w:val="0"/>
          <w:numId w:val="3"/>
        </w:numPr>
        <w:rPr>
          <w:i/>
          <w:sz w:val="22"/>
          <w:szCs w:val="22"/>
        </w:rPr>
      </w:pPr>
      <w:r w:rsidRPr="00522B68">
        <w:rPr>
          <w:i/>
          <w:sz w:val="22"/>
          <w:szCs w:val="22"/>
        </w:rPr>
        <w:t>“</w:t>
      </w:r>
      <w:proofErr w:type="gramStart"/>
      <w:r w:rsidRPr="00522B68">
        <w:rPr>
          <w:i/>
          <w:sz w:val="22"/>
          <w:szCs w:val="22"/>
        </w:rPr>
        <w:t>have</w:t>
      </w:r>
      <w:proofErr w:type="gramEnd"/>
      <w:r w:rsidRPr="00522B68">
        <w:rPr>
          <w:i/>
          <w:sz w:val="22"/>
          <w:szCs w:val="22"/>
        </w:rPr>
        <w:t xml:space="preserve"> patience with everything unresolved in your heart and to try to love the questions themselves as if they were locked rooms or books written in a very foreign language.… And the point is, to live everything. Live the questions now. Perhaps then, someday far in the future, you will gradually, without even noticing it, live your way into the answer.” (From Letters to a Young Poet). </w:t>
      </w:r>
    </w:p>
    <w:p w:rsidR="00E577EE" w:rsidRDefault="00E577EE" w:rsidP="00D93948">
      <w:pPr>
        <w:rPr>
          <w:rFonts w:cstheme="minorHAnsi"/>
        </w:rPr>
      </w:pPr>
    </w:p>
    <w:p w:rsidR="00E577EE" w:rsidRDefault="00E577EE" w:rsidP="00D93948">
      <w:pPr>
        <w:rPr>
          <w:rFonts w:cstheme="minorHAnsi"/>
        </w:rPr>
      </w:pPr>
      <w:r>
        <w:rPr>
          <w:rFonts w:cstheme="minorHAnsi"/>
        </w:rPr>
        <w:t xml:space="preserve">So, go out and ask </w:t>
      </w:r>
      <w:r w:rsidR="00FC4243">
        <w:rPr>
          <w:rFonts w:cstheme="minorHAnsi"/>
        </w:rPr>
        <w:t>good questions.</w:t>
      </w:r>
    </w:p>
    <w:p w:rsidR="0097786F" w:rsidRDefault="0097786F" w:rsidP="00D93948">
      <w:pPr>
        <w:rPr>
          <w:rFonts w:cstheme="minorHAnsi"/>
        </w:rPr>
      </w:pPr>
    </w:p>
    <w:p w:rsidR="0097786F" w:rsidRDefault="0097786F" w:rsidP="00D93948">
      <w:pPr>
        <w:rPr>
          <w:rFonts w:cstheme="minorHAnsi"/>
        </w:rPr>
      </w:pPr>
    </w:p>
    <w:p w:rsidR="0097786F" w:rsidRDefault="0097786F" w:rsidP="0097786F">
      <w:pPr>
        <w:rPr>
          <w:rFonts w:cstheme="minorHAnsi"/>
        </w:rPr>
      </w:pPr>
      <w:r>
        <w:rPr>
          <w:rFonts w:cstheme="minorHAnsi"/>
        </w:rPr>
        <w:t xml:space="preserve">Asking </w:t>
      </w:r>
      <w:r w:rsidR="00FC4243">
        <w:rPr>
          <w:rFonts w:cstheme="minorHAnsi"/>
        </w:rPr>
        <w:t>these</w:t>
      </w:r>
      <w:r>
        <w:rPr>
          <w:rFonts w:cstheme="minorHAnsi"/>
        </w:rPr>
        <w:t xml:space="preserve"> question</w:t>
      </w:r>
      <w:r w:rsidR="00FC4243">
        <w:rPr>
          <w:rFonts w:cstheme="minorHAnsi"/>
        </w:rPr>
        <w:t>s</w:t>
      </w:r>
      <w:r>
        <w:rPr>
          <w:rFonts w:cstheme="minorHAnsi"/>
        </w:rPr>
        <w:t xml:space="preserve"> </w:t>
      </w:r>
      <w:r w:rsidR="00FC4243">
        <w:rPr>
          <w:rFonts w:cstheme="minorHAnsi"/>
        </w:rPr>
        <w:t>are</w:t>
      </w:r>
      <w:r>
        <w:rPr>
          <w:rFonts w:cstheme="minorHAnsi"/>
        </w:rPr>
        <w:t xml:space="preserve"> simply a way to expand on the toward/away question we have been asking you throughout the course. Another way to do this is to pause and simply notice where you are on the matrix below and where you’d want to be.  </w:t>
      </w:r>
      <w:r w:rsidRPr="00D93948">
        <w:rPr>
          <w:rFonts w:cstheme="minorHAnsi"/>
        </w:rPr>
        <w:t>Are you moving toward a value right now</w:t>
      </w:r>
      <w:r>
        <w:rPr>
          <w:rFonts w:cstheme="minorHAnsi"/>
        </w:rPr>
        <w:t xml:space="preserve"> or away fr</w:t>
      </w:r>
      <w:r w:rsidRPr="00D93948">
        <w:rPr>
          <w:rFonts w:cstheme="minorHAnsi"/>
        </w:rPr>
        <w:t xml:space="preserve">om (or struggling with) suffering? </w:t>
      </w:r>
      <w:r>
        <w:rPr>
          <w:rFonts w:cstheme="minorHAnsi"/>
        </w:rPr>
        <w:t>You might also notice your five senses experience or are you in your mental (mind/body) experience?</w:t>
      </w:r>
    </w:p>
    <w:p w:rsidR="0097786F" w:rsidRDefault="0097786F" w:rsidP="0097786F">
      <w:pPr>
        <w:rPr>
          <w:rFonts w:cstheme="minorHAnsi"/>
        </w:rPr>
      </w:pPr>
    </w:p>
    <w:p w:rsidR="00D93948" w:rsidRDefault="00D93948" w:rsidP="00D93948">
      <w:pPr>
        <w:rPr>
          <w:rFonts w:cstheme="minorHAnsi"/>
          <w:i/>
        </w:rPr>
      </w:pPr>
      <w:r w:rsidRPr="00C54A74">
        <w:rPr>
          <w:rFonts w:cstheme="minorHAnsi"/>
        </w:rPr>
        <w:t>Feel free to make notes below on what you notice</w:t>
      </w:r>
      <w:r w:rsidR="0097786F">
        <w:rPr>
          <w:rFonts w:cstheme="minorHAnsi"/>
        </w:rPr>
        <w:t xml:space="preserve"> as you live this week</w:t>
      </w:r>
      <w:r w:rsidRPr="00C54A74">
        <w:rPr>
          <w:rFonts w:cstheme="minorHAnsi"/>
        </w:rPr>
        <w:t xml:space="preserve">. </w:t>
      </w:r>
      <w:r>
        <w:rPr>
          <w:rFonts w:cstheme="minorHAnsi"/>
          <w:i/>
          <w:noProof/>
        </w:rPr>
        <w:pict>
          <v:group id="_x0000_s1026" style="position:absolute;margin-left:-25pt;margin-top:19.2pt;width:517.6pt;height:307pt;z-index:251660288;mso-position-horizontal-relative:text;mso-position-vertical-relative:text" coordorigin="1331,829" coordsize="12178,7186">
            <v:shapetype id="_x0000_t32" coordsize="21600,21600" o:spt="32" o:oned="t" path="m,l21600,21600e" filled="f">
              <v:path arrowok="t" fillok="f" o:connecttype="none"/>
              <o:lock v:ext="edit" shapetype="t"/>
            </v:shapetype>
            <v:shape id="_x0000_s1027" type="#_x0000_t32" style="position:absolute;left:3043;top:4388;width:8681;height:0" o:connectortype="straight" strokeweight="2.25pt">
              <v:stroke startarrow="block" endarrow="block"/>
            </v:shape>
            <v:shape id="_x0000_s1028" type="#_x0000_t32" style="position:absolute;left:7023;top:1549;width:0;height:5828" o:connectortype="straight" strokeweight="2.25pt"/>
            <v:shapetype id="_x0000_t202" coordsize="21600,21600" o:spt="202" path="m,l,21600r21600,l21600,xe">
              <v:stroke joinstyle="miter"/>
              <v:path gradientshapeok="t" o:connecttype="rect"/>
            </v:shapetype>
            <v:shape id="_x0000_s1029" type="#_x0000_t202" style="position:absolute;left:5720;top:829;width:3352;height:543;mso-width-relative:margin;mso-height-relative:margin" strokecolor="white [3212]">
              <v:textbox>
                <w:txbxContent>
                  <w:p w:rsidR="00D93948" w:rsidRPr="00643B8C" w:rsidRDefault="00D93948" w:rsidP="00D93948">
                    <w:r w:rsidRPr="00643B8C">
                      <w:t>5 senses experience</w:t>
                    </w:r>
                  </w:p>
                </w:txbxContent>
              </v:textbox>
            </v:shape>
            <v:shape id="_x0000_s1030" type="#_x0000_t202" style="position:absolute;left:5720;top:7472;width:3352;height:543;mso-width-relative:margin;mso-height-relative:margin" strokecolor="white [3212]">
              <v:textbox>
                <w:txbxContent>
                  <w:p w:rsidR="00D93948" w:rsidRPr="00643B8C" w:rsidRDefault="00D93948" w:rsidP="00D93948">
                    <w:r w:rsidRPr="00643B8C">
                      <w:t>Mental Experience</w:t>
                    </w:r>
                  </w:p>
                </w:txbxContent>
              </v:textbox>
            </v:shape>
            <v:shape id="_x0000_s1031" type="#_x0000_t202" style="position:absolute;left:12087;top:4130;width:1422;height:543;mso-width-relative:margin;mso-height-relative:margin" strokecolor="white [3212]">
              <v:textbox>
                <w:txbxContent>
                  <w:p w:rsidR="00D93948" w:rsidRPr="00643B8C" w:rsidRDefault="00D93948" w:rsidP="00D93948">
                    <w:r w:rsidRPr="00643B8C">
                      <w:t>Values</w:t>
                    </w:r>
                  </w:p>
                  <w:p w:rsidR="00D93948" w:rsidRPr="00CF6031" w:rsidRDefault="00D93948" w:rsidP="00D93948">
                    <w:pPr>
                      <w:rPr>
                        <w:sz w:val="32"/>
                        <w:szCs w:val="32"/>
                      </w:rPr>
                    </w:pPr>
                  </w:p>
                </w:txbxContent>
              </v:textbox>
            </v:shape>
            <v:shape id="_x0000_s1032" type="#_x0000_t202" style="position:absolute;left:1331;top:4130;width:1549;height:543;mso-width-relative:margin;mso-height-relative:margin" strokecolor="white [3212]">
              <v:textbox>
                <w:txbxContent>
                  <w:p w:rsidR="00D93948" w:rsidRPr="00643B8C" w:rsidRDefault="00D93948" w:rsidP="00D93948">
                    <w:r w:rsidRPr="00643B8C">
                      <w:t>Suffering</w:t>
                    </w:r>
                  </w:p>
                </w:txbxContent>
              </v:textbox>
            </v:shape>
          </v:group>
        </w:pict>
      </w:r>
    </w:p>
    <w:p w:rsidR="00D93948" w:rsidRDefault="00D93948" w:rsidP="00D93948">
      <w:pPr>
        <w:rPr>
          <w:rFonts w:cstheme="minorHAnsi"/>
          <w:i/>
        </w:rPr>
      </w:pPr>
    </w:p>
    <w:p w:rsidR="00D93948" w:rsidRDefault="00D93948" w:rsidP="00D93948">
      <w:pPr>
        <w:rPr>
          <w:rFonts w:cstheme="minorHAnsi"/>
          <w:i/>
        </w:rPr>
      </w:pPr>
    </w:p>
    <w:p w:rsidR="00D93948" w:rsidRDefault="00D93948" w:rsidP="00D93948">
      <w:pPr>
        <w:rPr>
          <w:rFonts w:cstheme="minorHAnsi"/>
          <w:i/>
        </w:rPr>
      </w:pPr>
    </w:p>
    <w:p w:rsidR="00D93948" w:rsidRDefault="00D93948" w:rsidP="00D93948">
      <w:pPr>
        <w:rPr>
          <w:rFonts w:cstheme="minorHAnsi"/>
          <w:i/>
        </w:rPr>
      </w:pPr>
    </w:p>
    <w:p w:rsidR="00D93948" w:rsidRDefault="00D93948" w:rsidP="00D93948">
      <w:pPr>
        <w:rPr>
          <w:b/>
        </w:rPr>
      </w:pPr>
    </w:p>
    <w:p w:rsidR="00D93948" w:rsidRPr="00706819" w:rsidRDefault="00D93948" w:rsidP="00D93948">
      <w:pPr>
        <w:rPr>
          <w:rFonts w:cstheme="minorHAnsi"/>
          <w:b/>
          <w:i/>
        </w:rPr>
      </w:pPr>
    </w:p>
    <w:p w:rsidR="00D93948" w:rsidRDefault="00D93948" w:rsidP="00D93948">
      <w:pPr>
        <w:rPr>
          <w:rFonts w:cstheme="minorHAnsi"/>
          <w:b/>
        </w:rPr>
      </w:pPr>
    </w:p>
    <w:p w:rsidR="00D93948" w:rsidRPr="007D1BB0" w:rsidRDefault="00D93948" w:rsidP="00D93948">
      <w:pPr>
        <w:rPr>
          <w:rFonts w:cstheme="minorHAnsi"/>
          <w:b/>
        </w:rPr>
      </w:pPr>
    </w:p>
    <w:p w:rsidR="00D93948" w:rsidRDefault="00D93948" w:rsidP="00D93948">
      <w:pPr>
        <w:rPr>
          <w:b/>
        </w:rPr>
      </w:pPr>
    </w:p>
    <w:p w:rsidR="00D93948" w:rsidRDefault="00D93948" w:rsidP="00D93948">
      <w:pPr>
        <w:rPr>
          <w:b/>
        </w:rPr>
      </w:pPr>
    </w:p>
    <w:p w:rsidR="00D93948" w:rsidRDefault="00D93948" w:rsidP="00D93948">
      <w:pPr>
        <w:rPr>
          <w:b/>
        </w:rPr>
      </w:pPr>
    </w:p>
    <w:p w:rsidR="00D93948" w:rsidRDefault="00D93948" w:rsidP="00D93948">
      <w:pPr>
        <w:rPr>
          <w:b/>
        </w:rPr>
      </w:pPr>
    </w:p>
    <w:p w:rsidR="00D93948" w:rsidRDefault="00D93948" w:rsidP="00D93948">
      <w:pPr>
        <w:rPr>
          <w:b/>
        </w:rPr>
      </w:pPr>
    </w:p>
    <w:p w:rsidR="00D93948" w:rsidRDefault="00D93948" w:rsidP="00D93948">
      <w:pPr>
        <w:rPr>
          <w:b/>
        </w:rPr>
      </w:pPr>
    </w:p>
    <w:p w:rsidR="00D93948" w:rsidRDefault="00D93948" w:rsidP="00D93948">
      <w:pPr>
        <w:rPr>
          <w:b/>
        </w:rPr>
      </w:pPr>
    </w:p>
    <w:p w:rsidR="00D93948" w:rsidRPr="00D4376F" w:rsidRDefault="00D93948" w:rsidP="00D93948">
      <w:pPr>
        <w:rPr>
          <w:b/>
          <w:sz w:val="72"/>
          <w:szCs w:val="72"/>
        </w:rPr>
      </w:pPr>
      <w:r>
        <w:rPr>
          <w:b/>
          <w:sz w:val="72"/>
          <w:szCs w:val="72"/>
        </w:rPr>
        <w:t xml:space="preserve">           </w:t>
      </w:r>
    </w:p>
    <w:p w:rsidR="00315859" w:rsidRPr="00D93948" w:rsidRDefault="00315859" w:rsidP="00D93948">
      <w:pPr>
        <w:widowControl w:val="0"/>
        <w:autoSpaceDE w:val="0"/>
        <w:autoSpaceDN w:val="0"/>
        <w:adjustRightInd w:val="0"/>
        <w:jc w:val="center"/>
        <w:rPr>
          <w:b/>
          <w:sz w:val="32"/>
          <w:szCs w:val="32"/>
        </w:rPr>
      </w:pPr>
      <w:r w:rsidRPr="00D93948">
        <w:rPr>
          <w:b/>
          <w:sz w:val="32"/>
          <w:szCs w:val="32"/>
        </w:rPr>
        <w:lastRenderedPageBreak/>
        <w:t xml:space="preserve">This week’s daily reflection: </w:t>
      </w:r>
      <w:r w:rsidR="00184730" w:rsidRPr="00D93948">
        <w:rPr>
          <w:b/>
          <w:sz w:val="32"/>
          <w:szCs w:val="32"/>
        </w:rPr>
        <w:t>Putting values into play</w:t>
      </w:r>
    </w:p>
    <w:p w:rsidR="00D93948" w:rsidRDefault="00D93948" w:rsidP="00D93948">
      <w:pPr>
        <w:widowControl w:val="0"/>
        <w:rPr>
          <w:b/>
          <w:color w:val="000000"/>
          <w:lang/>
        </w:rPr>
      </w:pPr>
    </w:p>
    <w:p w:rsidR="00D93948" w:rsidRPr="005B3984" w:rsidRDefault="00D93948" w:rsidP="00D93948">
      <w:pPr>
        <w:widowControl w:val="0"/>
        <w:jc w:val="center"/>
        <w:rPr>
          <w:rFonts w:eastAsia="Times New Roman"/>
          <w:b/>
          <w:color w:val="000000"/>
          <w:lang/>
        </w:rPr>
      </w:pPr>
      <w:r w:rsidRPr="005B3984">
        <w:rPr>
          <w:rFonts w:eastAsia="Times New Roman"/>
          <w:b/>
          <w:color w:val="000000"/>
          <w:lang/>
        </w:rPr>
        <w:t xml:space="preserve">Beginning of the </w:t>
      </w:r>
      <w:r>
        <w:rPr>
          <w:rFonts w:eastAsia="Times New Roman"/>
          <w:b/>
          <w:color w:val="000000"/>
          <w:lang/>
        </w:rPr>
        <w:t>D</w:t>
      </w:r>
      <w:r w:rsidRPr="005B3984">
        <w:rPr>
          <w:rFonts w:eastAsia="Times New Roman"/>
          <w:b/>
          <w:color w:val="000000"/>
          <w:lang/>
        </w:rPr>
        <w:t>ay</w:t>
      </w:r>
    </w:p>
    <w:p w:rsidR="00D93948" w:rsidRPr="00D93948" w:rsidRDefault="00D93948" w:rsidP="00D93948">
      <w:pPr>
        <w:widowControl w:val="0"/>
        <w:rPr>
          <w:rFonts w:eastAsia="Times New Roman"/>
          <w:b/>
          <w:color w:val="000000"/>
          <w:lang/>
        </w:rPr>
      </w:pPr>
      <w:r w:rsidRPr="00D93948">
        <w:rPr>
          <w:rFonts w:eastAsia="Times New Roman"/>
          <w:b/>
          <w:color w:val="000000"/>
          <w:lang/>
        </w:rPr>
        <w:t>On this day, what value would you like to put into play?</w:t>
      </w:r>
    </w:p>
    <w:p w:rsidR="00D93948" w:rsidRDefault="00D93948" w:rsidP="00D93948">
      <w:pPr>
        <w:widowControl w:val="0"/>
        <w:rPr>
          <w:color w:val="000000"/>
          <w:lang/>
        </w:rPr>
      </w:pPr>
      <w:r>
        <w:rPr>
          <w:color w:val="000000"/>
          <w:lang/>
        </w:rPr>
        <w:t>Wednesday: ______________________________________________________</w:t>
      </w:r>
    </w:p>
    <w:p w:rsidR="00D93948" w:rsidRDefault="00D93948" w:rsidP="00D93948">
      <w:pPr>
        <w:widowControl w:val="0"/>
        <w:rPr>
          <w:color w:val="000000"/>
          <w:lang/>
        </w:rPr>
      </w:pPr>
      <w:r>
        <w:rPr>
          <w:color w:val="000000"/>
          <w:lang/>
        </w:rPr>
        <w:t>Thursday: ______________________________________________________</w:t>
      </w:r>
    </w:p>
    <w:p w:rsidR="00D93948" w:rsidRDefault="00D93948" w:rsidP="00D93948">
      <w:pPr>
        <w:widowControl w:val="0"/>
        <w:rPr>
          <w:color w:val="000000"/>
          <w:lang/>
        </w:rPr>
      </w:pPr>
      <w:r>
        <w:rPr>
          <w:color w:val="000000"/>
          <w:lang/>
        </w:rPr>
        <w:t>Friday: ______________________________________________________</w:t>
      </w:r>
    </w:p>
    <w:p w:rsidR="00D93948" w:rsidRDefault="00D93948" w:rsidP="00D93948">
      <w:pPr>
        <w:widowControl w:val="0"/>
        <w:rPr>
          <w:color w:val="000000"/>
          <w:lang/>
        </w:rPr>
      </w:pPr>
      <w:r>
        <w:rPr>
          <w:color w:val="000000"/>
          <w:lang/>
        </w:rPr>
        <w:t>Saturday: ______________________________________________________</w:t>
      </w:r>
    </w:p>
    <w:p w:rsidR="00D93948" w:rsidRDefault="00D93948" w:rsidP="00D93948">
      <w:pPr>
        <w:widowControl w:val="0"/>
        <w:rPr>
          <w:color w:val="000000"/>
          <w:lang/>
        </w:rPr>
      </w:pPr>
      <w:r>
        <w:rPr>
          <w:color w:val="000000"/>
          <w:lang/>
        </w:rPr>
        <w:t>Sunday: ______________________________________________________</w:t>
      </w:r>
    </w:p>
    <w:p w:rsidR="00D93948" w:rsidRDefault="00D93948" w:rsidP="00D93948">
      <w:pPr>
        <w:widowControl w:val="0"/>
        <w:rPr>
          <w:color w:val="000000"/>
          <w:lang/>
        </w:rPr>
      </w:pPr>
      <w:r>
        <w:rPr>
          <w:color w:val="000000"/>
          <w:lang/>
        </w:rPr>
        <w:t>Monday: ______________________________________________________</w:t>
      </w:r>
    </w:p>
    <w:p w:rsidR="00D93948" w:rsidRDefault="00D93948" w:rsidP="00D93948">
      <w:pPr>
        <w:widowControl w:val="0"/>
        <w:rPr>
          <w:color w:val="000000"/>
          <w:lang/>
        </w:rPr>
      </w:pPr>
      <w:r>
        <w:rPr>
          <w:color w:val="000000"/>
          <w:lang/>
        </w:rPr>
        <w:t>Tuesday: ______________________________________________________</w:t>
      </w:r>
    </w:p>
    <w:p w:rsidR="00D93948" w:rsidRDefault="00D93948" w:rsidP="00D93948">
      <w:pPr>
        <w:widowControl w:val="0"/>
        <w:rPr>
          <w:color w:val="000000"/>
          <w:lang/>
        </w:rPr>
      </w:pPr>
    </w:p>
    <w:p w:rsidR="00D93948" w:rsidRPr="00D93948" w:rsidRDefault="00D93948" w:rsidP="00D93948">
      <w:pPr>
        <w:widowControl w:val="0"/>
        <w:rPr>
          <w:rFonts w:eastAsia="Times New Roman"/>
          <w:b/>
          <w:color w:val="000000"/>
          <w:lang/>
        </w:rPr>
      </w:pPr>
      <w:r w:rsidRPr="00D93948">
        <w:rPr>
          <w:rFonts w:eastAsia="Times New Roman"/>
          <w:b/>
          <w:color w:val="000000"/>
          <w:lang/>
        </w:rPr>
        <w:t>What concrete action(s) would you like to take to put the value into play</w:t>
      </w:r>
      <w:r>
        <w:rPr>
          <w:b/>
          <w:color w:val="000000"/>
          <w:lang/>
        </w:rPr>
        <w:t xml:space="preserve"> today</w:t>
      </w:r>
      <w:r w:rsidRPr="00D93948">
        <w:rPr>
          <w:rFonts w:eastAsia="Times New Roman"/>
          <w:b/>
          <w:color w:val="000000"/>
          <w:lang/>
        </w:rPr>
        <w:t>?</w:t>
      </w:r>
    </w:p>
    <w:p w:rsidR="00D93948" w:rsidRDefault="00D93948" w:rsidP="00D93948">
      <w:pPr>
        <w:widowControl w:val="0"/>
        <w:rPr>
          <w:color w:val="000000"/>
          <w:lang/>
        </w:rPr>
      </w:pPr>
      <w:r>
        <w:rPr>
          <w:color w:val="000000"/>
          <w:lang/>
        </w:rPr>
        <w:t>Wednesday: ______________________________________________________</w:t>
      </w:r>
    </w:p>
    <w:p w:rsidR="00D93948" w:rsidRDefault="00D93948" w:rsidP="00D93948">
      <w:pPr>
        <w:widowControl w:val="0"/>
        <w:rPr>
          <w:color w:val="000000"/>
          <w:lang/>
        </w:rPr>
      </w:pPr>
      <w:r>
        <w:rPr>
          <w:color w:val="000000"/>
          <w:lang/>
        </w:rPr>
        <w:t>Thursday: ______________________________________________________</w:t>
      </w:r>
    </w:p>
    <w:p w:rsidR="00D93948" w:rsidRDefault="00D93948" w:rsidP="00D93948">
      <w:pPr>
        <w:widowControl w:val="0"/>
        <w:rPr>
          <w:color w:val="000000"/>
          <w:lang/>
        </w:rPr>
      </w:pPr>
      <w:r>
        <w:rPr>
          <w:color w:val="000000"/>
          <w:lang/>
        </w:rPr>
        <w:t>Friday: ______________________________________________________</w:t>
      </w:r>
    </w:p>
    <w:p w:rsidR="00D93948" w:rsidRDefault="00D93948" w:rsidP="00D93948">
      <w:pPr>
        <w:widowControl w:val="0"/>
        <w:rPr>
          <w:color w:val="000000"/>
          <w:lang/>
        </w:rPr>
      </w:pPr>
      <w:r>
        <w:rPr>
          <w:color w:val="000000"/>
          <w:lang/>
        </w:rPr>
        <w:t>Saturday: ______________________________________________________</w:t>
      </w:r>
    </w:p>
    <w:p w:rsidR="00D93948" w:rsidRDefault="00D93948" w:rsidP="00D93948">
      <w:pPr>
        <w:widowControl w:val="0"/>
        <w:rPr>
          <w:color w:val="000000"/>
          <w:lang/>
        </w:rPr>
      </w:pPr>
      <w:r>
        <w:rPr>
          <w:color w:val="000000"/>
          <w:lang/>
        </w:rPr>
        <w:t>Sunday: ______________________________________________________</w:t>
      </w:r>
    </w:p>
    <w:p w:rsidR="00D93948" w:rsidRDefault="00D93948" w:rsidP="00D93948">
      <w:pPr>
        <w:widowControl w:val="0"/>
        <w:rPr>
          <w:color w:val="000000"/>
          <w:lang/>
        </w:rPr>
      </w:pPr>
      <w:r>
        <w:rPr>
          <w:color w:val="000000"/>
          <w:lang/>
        </w:rPr>
        <w:t>Monday: ______________________________________________________</w:t>
      </w:r>
    </w:p>
    <w:p w:rsidR="00D93948" w:rsidRDefault="00D93948" w:rsidP="00D93948">
      <w:pPr>
        <w:widowControl w:val="0"/>
        <w:rPr>
          <w:color w:val="000000"/>
          <w:lang/>
        </w:rPr>
      </w:pPr>
      <w:r>
        <w:rPr>
          <w:color w:val="000000"/>
          <w:lang/>
        </w:rPr>
        <w:t>Tuesday: ______________________________________________________</w:t>
      </w:r>
    </w:p>
    <w:p w:rsidR="00D93948" w:rsidRPr="005B3984" w:rsidRDefault="00D93948" w:rsidP="00D93948">
      <w:pPr>
        <w:widowControl w:val="0"/>
        <w:rPr>
          <w:rFonts w:eastAsia="Times New Roman"/>
          <w:color w:val="000000"/>
          <w:lang/>
        </w:rPr>
      </w:pPr>
    </w:p>
    <w:p w:rsidR="00D93948" w:rsidRPr="00D93948" w:rsidRDefault="00D93948" w:rsidP="00D93948">
      <w:pPr>
        <w:widowControl w:val="0"/>
        <w:rPr>
          <w:rFonts w:eastAsia="Times New Roman"/>
          <w:b/>
          <w:color w:val="000000"/>
          <w:lang/>
        </w:rPr>
      </w:pPr>
      <w:r w:rsidRPr="00D93948">
        <w:rPr>
          <w:rFonts w:eastAsia="Times New Roman"/>
          <w:b/>
          <w:color w:val="000000"/>
          <w:lang/>
        </w:rPr>
        <w:t xml:space="preserve">What thoughts and feelings come to mind that might seem like barriers to this action? </w:t>
      </w:r>
    </w:p>
    <w:p w:rsidR="00D93948" w:rsidRDefault="00D93948" w:rsidP="00D93948">
      <w:pPr>
        <w:widowControl w:val="0"/>
        <w:rPr>
          <w:color w:val="000000"/>
          <w:lang/>
        </w:rPr>
      </w:pPr>
      <w:r>
        <w:rPr>
          <w:color w:val="000000"/>
          <w:lang/>
        </w:rPr>
        <w:t>Wednesday: ______________________________________________________</w:t>
      </w:r>
    </w:p>
    <w:p w:rsidR="00D93948" w:rsidRDefault="00D93948" w:rsidP="00D93948">
      <w:pPr>
        <w:widowControl w:val="0"/>
        <w:rPr>
          <w:color w:val="000000"/>
          <w:lang/>
        </w:rPr>
      </w:pPr>
      <w:r>
        <w:rPr>
          <w:color w:val="000000"/>
          <w:lang/>
        </w:rPr>
        <w:t>Thursday: ______________________________________________________</w:t>
      </w:r>
    </w:p>
    <w:p w:rsidR="00D93948" w:rsidRDefault="00D93948" w:rsidP="00D93948">
      <w:pPr>
        <w:widowControl w:val="0"/>
        <w:rPr>
          <w:color w:val="000000"/>
          <w:lang/>
        </w:rPr>
      </w:pPr>
      <w:r>
        <w:rPr>
          <w:color w:val="000000"/>
          <w:lang/>
        </w:rPr>
        <w:t>Friday: ______________________________________________________</w:t>
      </w:r>
    </w:p>
    <w:p w:rsidR="00D93948" w:rsidRDefault="00D93948" w:rsidP="00D93948">
      <w:pPr>
        <w:widowControl w:val="0"/>
        <w:rPr>
          <w:color w:val="000000"/>
          <w:lang/>
        </w:rPr>
      </w:pPr>
      <w:r>
        <w:rPr>
          <w:color w:val="000000"/>
          <w:lang/>
        </w:rPr>
        <w:t>Saturday: ______________________________________________________</w:t>
      </w:r>
    </w:p>
    <w:p w:rsidR="00D93948" w:rsidRDefault="00D93948" w:rsidP="00D93948">
      <w:pPr>
        <w:widowControl w:val="0"/>
        <w:rPr>
          <w:color w:val="000000"/>
          <w:lang/>
        </w:rPr>
      </w:pPr>
      <w:r>
        <w:rPr>
          <w:color w:val="000000"/>
          <w:lang/>
        </w:rPr>
        <w:t>Sunday: ______________________________________________________</w:t>
      </w:r>
    </w:p>
    <w:p w:rsidR="00D93948" w:rsidRDefault="00D93948" w:rsidP="00D93948">
      <w:pPr>
        <w:widowControl w:val="0"/>
        <w:rPr>
          <w:color w:val="000000"/>
          <w:lang/>
        </w:rPr>
      </w:pPr>
      <w:r>
        <w:rPr>
          <w:color w:val="000000"/>
          <w:lang/>
        </w:rPr>
        <w:t>Monday: ______________________________________________________</w:t>
      </w:r>
    </w:p>
    <w:p w:rsidR="00D93948" w:rsidRDefault="00D93948" w:rsidP="00D93948">
      <w:pPr>
        <w:widowControl w:val="0"/>
        <w:rPr>
          <w:color w:val="000000"/>
          <w:lang/>
        </w:rPr>
      </w:pPr>
      <w:r>
        <w:rPr>
          <w:color w:val="000000"/>
          <w:lang/>
        </w:rPr>
        <w:t>Tuesday: ______________________________________________________</w:t>
      </w:r>
    </w:p>
    <w:p w:rsidR="00D93948" w:rsidRDefault="00D93948" w:rsidP="00D93948">
      <w:pPr>
        <w:widowControl w:val="0"/>
        <w:rPr>
          <w:color w:val="000000"/>
          <w:lang/>
        </w:rPr>
      </w:pPr>
    </w:p>
    <w:p w:rsidR="00D93948" w:rsidRPr="005B3984" w:rsidRDefault="00D93948" w:rsidP="00D93948">
      <w:pPr>
        <w:widowControl w:val="0"/>
        <w:pBdr>
          <w:top w:val="single" w:sz="4" w:space="1" w:color="auto"/>
          <w:left w:val="single" w:sz="4" w:space="4" w:color="auto"/>
          <w:bottom w:val="single" w:sz="4" w:space="1" w:color="auto"/>
          <w:right w:val="single" w:sz="4" w:space="4" w:color="auto"/>
        </w:pBdr>
        <w:rPr>
          <w:rFonts w:eastAsia="Times New Roman"/>
          <w:color w:val="000000"/>
          <w:lang/>
        </w:rPr>
      </w:pPr>
      <w:r w:rsidRPr="005B3984">
        <w:rPr>
          <w:rFonts w:eastAsia="Times New Roman"/>
          <w:color w:val="000000"/>
          <w:lang/>
        </w:rPr>
        <w:t xml:space="preserve">Are you willing to make room for the thoughts and feelings that show up as a result of </w:t>
      </w:r>
      <w:r>
        <w:rPr>
          <w:color w:val="000000"/>
          <w:lang/>
        </w:rPr>
        <w:t>moving toward this value</w:t>
      </w:r>
      <w:r w:rsidRPr="005B3984">
        <w:rPr>
          <w:rFonts w:eastAsia="Times New Roman"/>
          <w:color w:val="000000"/>
          <w:lang/>
        </w:rPr>
        <w:t>?</w:t>
      </w:r>
    </w:p>
    <w:p w:rsidR="00D93948" w:rsidRPr="005B3984" w:rsidRDefault="00D93948" w:rsidP="00D93948">
      <w:pPr>
        <w:widowControl w:val="0"/>
        <w:pBdr>
          <w:top w:val="single" w:sz="4" w:space="1" w:color="auto"/>
          <w:left w:val="single" w:sz="4" w:space="4" w:color="auto"/>
          <w:bottom w:val="single" w:sz="4" w:space="1" w:color="auto"/>
          <w:right w:val="single" w:sz="4" w:space="4" w:color="auto"/>
        </w:pBdr>
        <w:ind w:firstLine="1080"/>
        <w:rPr>
          <w:rFonts w:eastAsia="Times New Roman"/>
          <w:color w:val="000000"/>
          <w:lang/>
        </w:rPr>
      </w:pPr>
      <w:r>
        <w:rPr>
          <w:b/>
          <w:bCs/>
          <w:color w:val="000000"/>
          <w:lang/>
        </w:rPr>
        <w:t>If yes</w:t>
      </w:r>
      <w:r w:rsidRPr="005B3984">
        <w:rPr>
          <w:rFonts w:eastAsia="Times New Roman"/>
          <w:b/>
          <w:bCs/>
          <w:color w:val="000000"/>
          <w:lang/>
        </w:rPr>
        <w:t xml:space="preserve">   </w:t>
      </w:r>
      <w:r w:rsidRPr="005B3984">
        <w:rPr>
          <w:rFonts w:eastAsia="Times New Roman"/>
          <w:color w:val="000000"/>
          <w:lang/>
        </w:rPr>
        <w:t xml:space="preserve"> Go forward with your journey today and experience it!</w:t>
      </w:r>
    </w:p>
    <w:p w:rsidR="00D93948" w:rsidRPr="005B3984" w:rsidRDefault="00D93948" w:rsidP="00D93948">
      <w:pPr>
        <w:widowControl w:val="0"/>
        <w:pBdr>
          <w:top w:val="single" w:sz="4" w:space="1" w:color="auto"/>
          <w:left w:val="single" w:sz="4" w:space="4" w:color="auto"/>
          <w:bottom w:val="single" w:sz="4" w:space="1" w:color="auto"/>
          <w:right w:val="single" w:sz="4" w:space="4" w:color="auto"/>
        </w:pBdr>
        <w:ind w:firstLine="1080"/>
        <w:rPr>
          <w:rFonts w:eastAsia="Times New Roman"/>
          <w:color w:val="000000"/>
          <w:lang/>
        </w:rPr>
      </w:pPr>
      <w:r>
        <w:rPr>
          <w:b/>
          <w:bCs/>
          <w:color w:val="000000"/>
          <w:lang/>
        </w:rPr>
        <w:t>If n</w:t>
      </w:r>
      <w:r w:rsidRPr="005B3984">
        <w:rPr>
          <w:rFonts w:eastAsia="Times New Roman"/>
          <w:b/>
          <w:bCs/>
          <w:color w:val="000000"/>
          <w:lang/>
        </w:rPr>
        <w:t>o</w:t>
      </w:r>
      <w:r w:rsidRPr="005B3984">
        <w:rPr>
          <w:rFonts w:eastAsia="Times New Roman"/>
          <w:color w:val="000000"/>
          <w:lang/>
        </w:rPr>
        <w:t xml:space="preserve">      Go back</w:t>
      </w:r>
      <w:r>
        <w:rPr>
          <w:rFonts w:eastAsia="Times New Roman"/>
          <w:color w:val="000000"/>
          <w:lang/>
        </w:rPr>
        <w:t>,</w:t>
      </w:r>
      <w:r w:rsidRPr="005B3984">
        <w:rPr>
          <w:rFonts w:eastAsia="Times New Roman"/>
          <w:color w:val="000000"/>
          <w:lang/>
        </w:rPr>
        <w:t xml:space="preserve"> choose a different valued action, and repeat this exercise. </w:t>
      </w:r>
    </w:p>
    <w:p w:rsidR="00D93948" w:rsidRPr="005B3984" w:rsidRDefault="00D93948" w:rsidP="00D93948">
      <w:pPr>
        <w:widowControl w:val="0"/>
        <w:rPr>
          <w:rFonts w:eastAsia="Times New Roman"/>
          <w:color w:val="000000"/>
          <w:lang/>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gridCol w:w="234"/>
        <w:gridCol w:w="1237"/>
        <w:gridCol w:w="467"/>
        <w:gridCol w:w="1004"/>
        <w:gridCol w:w="700"/>
        <w:gridCol w:w="771"/>
        <w:gridCol w:w="934"/>
        <w:gridCol w:w="537"/>
        <w:gridCol w:w="1168"/>
        <w:gridCol w:w="303"/>
        <w:gridCol w:w="1471"/>
      </w:tblGrid>
      <w:tr w:rsidR="00D93948" w:rsidRPr="00D93948" w:rsidTr="00D93948">
        <w:trPr>
          <w:gridAfter w:val="2"/>
          <w:wAfter w:w="1774" w:type="dxa"/>
        </w:trPr>
        <w:tc>
          <w:tcPr>
            <w:tcW w:w="8522" w:type="dxa"/>
            <w:gridSpan w:val="10"/>
            <w:tcBorders>
              <w:top w:val="nil"/>
              <w:left w:val="nil"/>
              <w:bottom w:val="nil"/>
              <w:right w:val="nil"/>
            </w:tcBorders>
          </w:tcPr>
          <w:p w:rsidR="00D93948" w:rsidRPr="00D93948" w:rsidRDefault="00D93948" w:rsidP="00D93948">
            <w:pPr>
              <w:jc w:val="center"/>
              <w:rPr>
                <w:rFonts w:eastAsia="Calibri" w:cs="Times New Roman"/>
                <w:b/>
                <w:color w:val="000000"/>
                <w:spacing w:val="6"/>
                <w:sz w:val="24"/>
                <w:szCs w:val="24"/>
                <w:u w:val="single"/>
              </w:rPr>
            </w:pPr>
            <w:r w:rsidRPr="00D93948">
              <w:rPr>
                <w:b/>
                <w:color w:val="000000"/>
                <w:spacing w:val="6"/>
                <w:sz w:val="24"/>
                <w:szCs w:val="24"/>
              </w:rPr>
              <w:t>End</w:t>
            </w:r>
            <w:r w:rsidRPr="00D93948">
              <w:rPr>
                <w:rFonts w:eastAsia="Calibri" w:cs="Times New Roman"/>
                <w:b/>
                <w:color w:val="000000"/>
                <w:spacing w:val="6"/>
                <w:sz w:val="24"/>
                <w:szCs w:val="24"/>
              </w:rPr>
              <w:t>-of-the-Day Rating</w:t>
            </w:r>
          </w:p>
        </w:tc>
      </w:tr>
      <w:tr w:rsidR="00D93948" w:rsidRPr="00D93948" w:rsidTr="00D93948">
        <w:trPr>
          <w:gridAfter w:val="2"/>
          <w:wAfter w:w="1774" w:type="dxa"/>
        </w:trPr>
        <w:tc>
          <w:tcPr>
            <w:tcW w:w="8522" w:type="dxa"/>
            <w:gridSpan w:val="10"/>
            <w:tcBorders>
              <w:top w:val="nil"/>
              <w:left w:val="nil"/>
              <w:bottom w:val="nil"/>
              <w:right w:val="nil"/>
            </w:tcBorders>
          </w:tcPr>
          <w:p w:rsidR="00D93948" w:rsidRPr="00D93948" w:rsidRDefault="00D93948" w:rsidP="00D93948">
            <w:pPr>
              <w:rPr>
                <w:color w:val="000000"/>
                <w:sz w:val="24"/>
                <w:szCs w:val="24"/>
              </w:rPr>
            </w:pPr>
          </w:p>
          <w:p w:rsidR="00D93948" w:rsidRPr="00D93948" w:rsidRDefault="00D93948" w:rsidP="00D93948">
            <w:pPr>
              <w:rPr>
                <w:color w:val="000000"/>
                <w:sz w:val="24"/>
                <w:szCs w:val="24"/>
              </w:rPr>
            </w:pPr>
            <w:r w:rsidRPr="00D93948">
              <w:rPr>
                <w:color w:val="000000"/>
                <w:sz w:val="24"/>
                <w:szCs w:val="24"/>
              </w:rPr>
              <w:t>Each day, rate how consistently your actions lined up with your</w:t>
            </w:r>
            <w:r w:rsidRPr="00D93948">
              <w:rPr>
                <w:rFonts w:eastAsia="Calibri" w:cs="Times New Roman"/>
                <w:color w:val="000000"/>
                <w:sz w:val="24"/>
                <w:szCs w:val="24"/>
              </w:rPr>
              <w:t xml:space="preserve"> valued direction:</w:t>
            </w:r>
          </w:p>
          <w:p w:rsidR="00D93948" w:rsidRPr="00D93948" w:rsidRDefault="00D93948" w:rsidP="00D93948">
            <w:pPr>
              <w:rPr>
                <w:rFonts w:eastAsia="Calibri" w:cs="Times New Roman"/>
                <w:color w:val="000000"/>
                <w:sz w:val="24"/>
                <w:szCs w:val="24"/>
              </w:rPr>
            </w:pPr>
          </w:p>
        </w:tc>
      </w:tr>
      <w:tr w:rsidR="00D93948" w:rsidRPr="00157930" w:rsidTr="00D93948">
        <w:trPr>
          <w:gridAfter w:val="2"/>
          <w:wAfter w:w="1774" w:type="dxa"/>
        </w:trPr>
        <w:tc>
          <w:tcPr>
            <w:tcW w:w="1704" w:type="dxa"/>
            <w:gridSpan w:val="2"/>
            <w:tcBorders>
              <w:top w:val="nil"/>
              <w:left w:val="nil"/>
              <w:bottom w:val="nil"/>
              <w:right w:val="nil"/>
            </w:tcBorders>
          </w:tcPr>
          <w:p w:rsidR="00D93948" w:rsidRPr="00157930" w:rsidRDefault="00D93948" w:rsidP="001704D0">
            <w:pPr>
              <w:widowControl w:val="0"/>
              <w:jc w:val="center"/>
              <w:rPr>
                <w:rFonts w:eastAsia="Calibri" w:cs="Times New Roman"/>
                <w:color w:val="000000"/>
                <w:sz w:val="24"/>
                <w:szCs w:val="24"/>
                <w:lang/>
              </w:rPr>
            </w:pPr>
            <w:r w:rsidRPr="00157930">
              <w:rPr>
                <w:rFonts w:eastAsia="Calibri" w:cs="Times New Roman"/>
                <w:color w:val="000000"/>
                <w:sz w:val="24"/>
                <w:szCs w:val="24"/>
                <w:lang/>
              </w:rPr>
              <w:t>1</w:t>
            </w:r>
          </w:p>
        </w:tc>
        <w:tc>
          <w:tcPr>
            <w:tcW w:w="1704" w:type="dxa"/>
            <w:gridSpan w:val="2"/>
            <w:tcBorders>
              <w:top w:val="nil"/>
              <w:left w:val="nil"/>
              <w:bottom w:val="nil"/>
              <w:right w:val="nil"/>
            </w:tcBorders>
          </w:tcPr>
          <w:p w:rsidR="00D93948" w:rsidRPr="00157930" w:rsidRDefault="00D93948" w:rsidP="001704D0">
            <w:pPr>
              <w:widowControl w:val="0"/>
              <w:jc w:val="center"/>
              <w:rPr>
                <w:rFonts w:eastAsia="Calibri" w:cs="Times New Roman"/>
                <w:color w:val="000000"/>
                <w:sz w:val="24"/>
                <w:szCs w:val="24"/>
                <w:lang/>
              </w:rPr>
            </w:pPr>
            <w:r w:rsidRPr="00157930">
              <w:rPr>
                <w:rFonts w:eastAsia="Calibri" w:cs="Times New Roman"/>
                <w:color w:val="000000"/>
                <w:sz w:val="24"/>
                <w:szCs w:val="24"/>
                <w:lang/>
              </w:rPr>
              <w:t>2</w:t>
            </w:r>
          </w:p>
        </w:tc>
        <w:tc>
          <w:tcPr>
            <w:tcW w:w="1704" w:type="dxa"/>
            <w:gridSpan w:val="2"/>
            <w:tcBorders>
              <w:top w:val="nil"/>
              <w:left w:val="nil"/>
              <w:bottom w:val="nil"/>
              <w:right w:val="nil"/>
            </w:tcBorders>
          </w:tcPr>
          <w:p w:rsidR="00D93948" w:rsidRPr="00157930" w:rsidRDefault="00D93948" w:rsidP="001704D0">
            <w:pPr>
              <w:widowControl w:val="0"/>
              <w:jc w:val="center"/>
              <w:rPr>
                <w:rFonts w:eastAsia="Calibri" w:cs="Times New Roman"/>
                <w:color w:val="000000"/>
                <w:sz w:val="24"/>
                <w:szCs w:val="24"/>
                <w:lang/>
              </w:rPr>
            </w:pPr>
            <w:r w:rsidRPr="00157930">
              <w:rPr>
                <w:rFonts w:eastAsia="Calibri" w:cs="Times New Roman"/>
                <w:color w:val="000000"/>
                <w:sz w:val="24"/>
                <w:szCs w:val="24"/>
                <w:lang/>
              </w:rPr>
              <w:t>3</w:t>
            </w:r>
          </w:p>
        </w:tc>
        <w:tc>
          <w:tcPr>
            <w:tcW w:w="1705" w:type="dxa"/>
            <w:gridSpan w:val="2"/>
            <w:tcBorders>
              <w:top w:val="nil"/>
              <w:left w:val="nil"/>
              <w:bottom w:val="nil"/>
              <w:right w:val="nil"/>
            </w:tcBorders>
          </w:tcPr>
          <w:p w:rsidR="00D93948" w:rsidRPr="00157930" w:rsidRDefault="00D93948" w:rsidP="001704D0">
            <w:pPr>
              <w:widowControl w:val="0"/>
              <w:jc w:val="center"/>
              <w:rPr>
                <w:rFonts w:eastAsia="Calibri" w:cs="Times New Roman"/>
                <w:color w:val="000000"/>
                <w:sz w:val="24"/>
                <w:szCs w:val="24"/>
                <w:lang/>
              </w:rPr>
            </w:pPr>
            <w:r w:rsidRPr="00157930">
              <w:rPr>
                <w:rFonts w:eastAsia="Calibri" w:cs="Times New Roman"/>
                <w:color w:val="000000"/>
                <w:sz w:val="24"/>
                <w:szCs w:val="24"/>
                <w:lang/>
              </w:rPr>
              <w:t>4</w:t>
            </w:r>
          </w:p>
        </w:tc>
        <w:tc>
          <w:tcPr>
            <w:tcW w:w="1705" w:type="dxa"/>
            <w:gridSpan w:val="2"/>
            <w:tcBorders>
              <w:top w:val="nil"/>
              <w:left w:val="nil"/>
              <w:bottom w:val="nil"/>
              <w:right w:val="nil"/>
            </w:tcBorders>
          </w:tcPr>
          <w:p w:rsidR="00D93948" w:rsidRPr="00157930" w:rsidRDefault="00D93948" w:rsidP="00D93948">
            <w:pPr>
              <w:widowControl w:val="0"/>
              <w:jc w:val="center"/>
              <w:rPr>
                <w:rFonts w:eastAsia="Calibri" w:cs="Times New Roman"/>
                <w:color w:val="000000"/>
                <w:sz w:val="24"/>
                <w:szCs w:val="24"/>
                <w:lang/>
              </w:rPr>
            </w:pPr>
            <w:r w:rsidRPr="00157930">
              <w:rPr>
                <w:rFonts w:eastAsia="Calibri" w:cs="Times New Roman"/>
                <w:color w:val="000000"/>
                <w:sz w:val="24"/>
                <w:szCs w:val="24"/>
                <w:lang/>
              </w:rPr>
              <w:t>5</w:t>
            </w:r>
          </w:p>
        </w:tc>
      </w:tr>
      <w:tr w:rsidR="00D93948" w:rsidRPr="00157930" w:rsidTr="00D93948">
        <w:trPr>
          <w:gridAfter w:val="2"/>
          <w:wAfter w:w="1774" w:type="dxa"/>
        </w:trPr>
        <w:tc>
          <w:tcPr>
            <w:tcW w:w="1704" w:type="dxa"/>
            <w:gridSpan w:val="2"/>
            <w:tcBorders>
              <w:top w:val="nil"/>
              <w:left w:val="nil"/>
              <w:bottom w:val="nil"/>
              <w:right w:val="nil"/>
            </w:tcBorders>
          </w:tcPr>
          <w:p w:rsidR="00D93948" w:rsidRPr="00157930" w:rsidRDefault="00D93948" w:rsidP="001704D0">
            <w:pPr>
              <w:widowControl w:val="0"/>
              <w:jc w:val="center"/>
              <w:rPr>
                <w:rFonts w:eastAsia="Calibri" w:cs="Times New Roman"/>
                <w:color w:val="000000"/>
                <w:sz w:val="24"/>
                <w:szCs w:val="24"/>
                <w:lang/>
              </w:rPr>
            </w:pPr>
            <w:r w:rsidRPr="00157930">
              <w:rPr>
                <w:rFonts w:eastAsia="Calibri" w:cs="Times New Roman"/>
                <w:color w:val="000000"/>
                <w:sz w:val="24"/>
                <w:szCs w:val="24"/>
                <w:lang/>
              </w:rPr>
              <w:t>Not at all</w:t>
            </w:r>
          </w:p>
        </w:tc>
        <w:tc>
          <w:tcPr>
            <w:tcW w:w="1704" w:type="dxa"/>
            <w:gridSpan w:val="2"/>
            <w:tcBorders>
              <w:top w:val="nil"/>
              <w:left w:val="nil"/>
              <w:bottom w:val="nil"/>
              <w:right w:val="nil"/>
            </w:tcBorders>
          </w:tcPr>
          <w:p w:rsidR="00D93948" w:rsidRPr="00157930" w:rsidRDefault="00D93948" w:rsidP="001704D0">
            <w:pPr>
              <w:widowControl w:val="0"/>
              <w:jc w:val="center"/>
              <w:rPr>
                <w:rFonts w:eastAsia="Calibri" w:cs="Times New Roman"/>
                <w:color w:val="000000"/>
                <w:sz w:val="24"/>
                <w:szCs w:val="24"/>
                <w:lang/>
              </w:rPr>
            </w:pPr>
            <w:r w:rsidRPr="00157930">
              <w:rPr>
                <w:rFonts w:eastAsia="Calibri" w:cs="Times New Roman"/>
                <w:color w:val="000000"/>
                <w:sz w:val="24"/>
                <w:szCs w:val="24"/>
                <w:lang/>
              </w:rPr>
              <w:t>A little bit</w:t>
            </w:r>
          </w:p>
        </w:tc>
        <w:tc>
          <w:tcPr>
            <w:tcW w:w="1704" w:type="dxa"/>
            <w:gridSpan w:val="2"/>
            <w:tcBorders>
              <w:top w:val="nil"/>
              <w:left w:val="nil"/>
              <w:bottom w:val="nil"/>
              <w:right w:val="nil"/>
            </w:tcBorders>
          </w:tcPr>
          <w:p w:rsidR="00D93948" w:rsidRPr="00157930" w:rsidRDefault="00D93948" w:rsidP="001704D0">
            <w:pPr>
              <w:widowControl w:val="0"/>
              <w:jc w:val="center"/>
              <w:rPr>
                <w:rFonts w:eastAsia="Calibri" w:cs="Times New Roman"/>
                <w:color w:val="000000"/>
                <w:sz w:val="24"/>
                <w:szCs w:val="24"/>
                <w:lang/>
              </w:rPr>
            </w:pPr>
            <w:r w:rsidRPr="00157930">
              <w:rPr>
                <w:rFonts w:eastAsia="Calibri" w:cs="Times New Roman"/>
                <w:color w:val="000000"/>
                <w:sz w:val="24"/>
                <w:szCs w:val="24"/>
                <w:lang/>
              </w:rPr>
              <w:t>Moderately so</w:t>
            </w:r>
          </w:p>
        </w:tc>
        <w:tc>
          <w:tcPr>
            <w:tcW w:w="1705" w:type="dxa"/>
            <w:gridSpan w:val="2"/>
            <w:tcBorders>
              <w:top w:val="nil"/>
              <w:left w:val="nil"/>
              <w:bottom w:val="nil"/>
              <w:right w:val="nil"/>
            </w:tcBorders>
          </w:tcPr>
          <w:p w:rsidR="00D93948" w:rsidRPr="00157930" w:rsidRDefault="00D93948" w:rsidP="001704D0">
            <w:pPr>
              <w:widowControl w:val="0"/>
              <w:jc w:val="center"/>
              <w:rPr>
                <w:rFonts w:eastAsia="Calibri" w:cs="Times New Roman"/>
                <w:color w:val="000000"/>
                <w:sz w:val="24"/>
                <w:szCs w:val="24"/>
                <w:lang/>
              </w:rPr>
            </w:pPr>
            <w:r w:rsidRPr="00157930">
              <w:rPr>
                <w:rFonts w:eastAsia="Calibri" w:cs="Times New Roman"/>
                <w:color w:val="000000"/>
                <w:sz w:val="24"/>
                <w:szCs w:val="24"/>
                <w:lang/>
              </w:rPr>
              <w:t>Quite a bit</w:t>
            </w:r>
          </w:p>
        </w:tc>
        <w:tc>
          <w:tcPr>
            <w:tcW w:w="1705" w:type="dxa"/>
            <w:gridSpan w:val="2"/>
            <w:tcBorders>
              <w:top w:val="nil"/>
              <w:left w:val="nil"/>
              <w:bottom w:val="nil"/>
              <w:right w:val="nil"/>
            </w:tcBorders>
          </w:tcPr>
          <w:p w:rsidR="00D93948" w:rsidRDefault="00D93948" w:rsidP="001704D0">
            <w:pPr>
              <w:widowControl w:val="0"/>
              <w:jc w:val="center"/>
              <w:rPr>
                <w:color w:val="000000"/>
                <w:lang/>
              </w:rPr>
            </w:pPr>
            <w:r w:rsidRPr="00157930">
              <w:rPr>
                <w:rFonts w:eastAsia="Calibri" w:cs="Times New Roman"/>
                <w:color w:val="000000"/>
                <w:sz w:val="24"/>
                <w:szCs w:val="24"/>
                <w:lang/>
              </w:rPr>
              <w:t>Very much so</w:t>
            </w:r>
          </w:p>
          <w:p w:rsidR="00D93948" w:rsidRPr="00157930" w:rsidRDefault="00D93948" w:rsidP="001704D0">
            <w:pPr>
              <w:widowControl w:val="0"/>
              <w:jc w:val="center"/>
              <w:rPr>
                <w:rFonts w:eastAsia="Calibri" w:cs="Times New Roman"/>
                <w:color w:val="000000"/>
                <w:sz w:val="24"/>
                <w:szCs w:val="24"/>
                <w:lang/>
              </w:rPr>
            </w:pPr>
          </w:p>
        </w:tc>
      </w:tr>
      <w:tr w:rsidR="00D93948" w:rsidTr="00D939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70" w:type="dxa"/>
          </w:tcPr>
          <w:p w:rsidR="00D93948" w:rsidRDefault="00D93948" w:rsidP="00184730">
            <w:pPr>
              <w:widowControl w:val="0"/>
              <w:autoSpaceDE w:val="0"/>
              <w:autoSpaceDN w:val="0"/>
              <w:adjustRightInd w:val="0"/>
              <w:rPr>
                <w:b/>
              </w:rPr>
            </w:pPr>
            <w:r>
              <w:rPr>
                <w:b/>
              </w:rPr>
              <w:t>Wednesday</w:t>
            </w:r>
          </w:p>
        </w:tc>
        <w:tc>
          <w:tcPr>
            <w:tcW w:w="1471" w:type="dxa"/>
            <w:gridSpan w:val="2"/>
          </w:tcPr>
          <w:p w:rsidR="00D93948" w:rsidRDefault="00D93948" w:rsidP="00184730">
            <w:pPr>
              <w:widowControl w:val="0"/>
              <w:autoSpaceDE w:val="0"/>
              <w:autoSpaceDN w:val="0"/>
              <w:adjustRightInd w:val="0"/>
              <w:rPr>
                <w:b/>
              </w:rPr>
            </w:pPr>
            <w:r>
              <w:rPr>
                <w:b/>
              </w:rPr>
              <w:t>Thursday</w:t>
            </w:r>
          </w:p>
        </w:tc>
        <w:tc>
          <w:tcPr>
            <w:tcW w:w="1471" w:type="dxa"/>
            <w:gridSpan w:val="2"/>
          </w:tcPr>
          <w:p w:rsidR="00D93948" w:rsidRDefault="00D93948" w:rsidP="00184730">
            <w:pPr>
              <w:widowControl w:val="0"/>
              <w:autoSpaceDE w:val="0"/>
              <w:autoSpaceDN w:val="0"/>
              <w:adjustRightInd w:val="0"/>
              <w:rPr>
                <w:b/>
              </w:rPr>
            </w:pPr>
            <w:r>
              <w:rPr>
                <w:b/>
              </w:rPr>
              <w:t>Friday</w:t>
            </w:r>
          </w:p>
        </w:tc>
        <w:tc>
          <w:tcPr>
            <w:tcW w:w="1471" w:type="dxa"/>
            <w:gridSpan w:val="2"/>
          </w:tcPr>
          <w:p w:rsidR="00D93948" w:rsidRDefault="00D93948" w:rsidP="00184730">
            <w:pPr>
              <w:widowControl w:val="0"/>
              <w:autoSpaceDE w:val="0"/>
              <w:autoSpaceDN w:val="0"/>
              <w:adjustRightInd w:val="0"/>
              <w:rPr>
                <w:b/>
              </w:rPr>
            </w:pPr>
            <w:r>
              <w:rPr>
                <w:b/>
              </w:rPr>
              <w:t>Saturday</w:t>
            </w:r>
          </w:p>
        </w:tc>
        <w:tc>
          <w:tcPr>
            <w:tcW w:w="1471" w:type="dxa"/>
            <w:gridSpan w:val="2"/>
          </w:tcPr>
          <w:p w:rsidR="00D93948" w:rsidRDefault="00D93948" w:rsidP="00184730">
            <w:pPr>
              <w:widowControl w:val="0"/>
              <w:autoSpaceDE w:val="0"/>
              <w:autoSpaceDN w:val="0"/>
              <w:adjustRightInd w:val="0"/>
              <w:rPr>
                <w:b/>
              </w:rPr>
            </w:pPr>
            <w:r>
              <w:rPr>
                <w:b/>
              </w:rPr>
              <w:t>Sunday</w:t>
            </w:r>
          </w:p>
        </w:tc>
        <w:tc>
          <w:tcPr>
            <w:tcW w:w="1471" w:type="dxa"/>
            <w:gridSpan w:val="2"/>
          </w:tcPr>
          <w:p w:rsidR="00D93948" w:rsidRDefault="00D93948" w:rsidP="00184730">
            <w:pPr>
              <w:widowControl w:val="0"/>
              <w:autoSpaceDE w:val="0"/>
              <w:autoSpaceDN w:val="0"/>
              <w:adjustRightInd w:val="0"/>
              <w:rPr>
                <w:b/>
              </w:rPr>
            </w:pPr>
            <w:r>
              <w:rPr>
                <w:b/>
              </w:rPr>
              <w:t>Monday</w:t>
            </w:r>
          </w:p>
        </w:tc>
        <w:tc>
          <w:tcPr>
            <w:tcW w:w="1471" w:type="dxa"/>
          </w:tcPr>
          <w:p w:rsidR="00D93948" w:rsidRDefault="00D93948" w:rsidP="00184730">
            <w:pPr>
              <w:widowControl w:val="0"/>
              <w:autoSpaceDE w:val="0"/>
              <w:autoSpaceDN w:val="0"/>
              <w:adjustRightInd w:val="0"/>
              <w:rPr>
                <w:b/>
              </w:rPr>
            </w:pPr>
            <w:r>
              <w:rPr>
                <w:b/>
              </w:rPr>
              <w:t>Tuesday</w:t>
            </w:r>
          </w:p>
        </w:tc>
      </w:tr>
      <w:tr w:rsidR="00D93948" w:rsidTr="00D939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70" w:type="dxa"/>
          </w:tcPr>
          <w:p w:rsidR="00D93948" w:rsidRDefault="00D93948" w:rsidP="00184730">
            <w:pPr>
              <w:widowControl w:val="0"/>
              <w:autoSpaceDE w:val="0"/>
              <w:autoSpaceDN w:val="0"/>
              <w:adjustRightInd w:val="0"/>
              <w:rPr>
                <w:b/>
              </w:rPr>
            </w:pPr>
          </w:p>
          <w:p w:rsidR="00D93948" w:rsidRDefault="00D93948" w:rsidP="00184730">
            <w:pPr>
              <w:widowControl w:val="0"/>
              <w:autoSpaceDE w:val="0"/>
              <w:autoSpaceDN w:val="0"/>
              <w:adjustRightInd w:val="0"/>
              <w:rPr>
                <w:b/>
              </w:rPr>
            </w:pPr>
          </w:p>
        </w:tc>
        <w:tc>
          <w:tcPr>
            <w:tcW w:w="1471" w:type="dxa"/>
            <w:gridSpan w:val="2"/>
          </w:tcPr>
          <w:p w:rsidR="00D93948" w:rsidRDefault="00D93948" w:rsidP="00184730">
            <w:pPr>
              <w:widowControl w:val="0"/>
              <w:autoSpaceDE w:val="0"/>
              <w:autoSpaceDN w:val="0"/>
              <w:adjustRightInd w:val="0"/>
              <w:rPr>
                <w:b/>
              </w:rPr>
            </w:pPr>
          </w:p>
        </w:tc>
        <w:tc>
          <w:tcPr>
            <w:tcW w:w="1471" w:type="dxa"/>
            <w:gridSpan w:val="2"/>
          </w:tcPr>
          <w:p w:rsidR="00D93948" w:rsidRDefault="00D93948" w:rsidP="00184730">
            <w:pPr>
              <w:widowControl w:val="0"/>
              <w:autoSpaceDE w:val="0"/>
              <w:autoSpaceDN w:val="0"/>
              <w:adjustRightInd w:val="0"/>
              <w:rPr>
                <w:b/>
              </w:rPr>
            </w:pPr>
          </w:p>
        </w:tc>
        <w:tc>
          <w:tcPr>
            <w:tcW w:w="1471" w:type="dxa"/>
            <w:gridSpan w:val="2"/>
          </w:tcPr>
          <w:p w:rsidR="00D93948" w:rsidRDefault="00D93948" w:rsidP="00184730">
            <w:pPr>
              <w:widowControl w:val="0"/>
              <w:autoSpaceDE w:val="0"/>
              <w:autoSpaceDN w:val="0"/>
              <w:adjustRightInd w:val="0"/>
              <w:rPr>
                <w:b/>
              </w:rPr>
            </w:pPr>
          </w:p>
        </w:tc>
        <w:tc>
          <w:tcPr>
            <w:tcW w:w="1471" w:type="dxa"/>
            <w:gridSpan w:val="2"/>
          </w:tcPr>
          <w:p w:rsidR="00D93948" w:rsidRDefault="00D93948" w:rsidP="00184730">
            <w:pPr>
              <w:widowControl w:val="0"/>
              <w:autoSpaceDE w:val="0"/>
              <w:autoSpaceDN w:val="0"/>
              <w:adjustRightInd w:val="0"/>
              <w:rPr>
                <w:b/>
              </w:rPr>
            </w:pPr>
          </w:p>
        </w:tc>
        <w:tc>
          <w:tcPr>
            <w:tcW w:w="1471" w:type="dxa"/>
            <w:gridSpan w:val="2"/>
          </w:tcPr>
          <w:p w:rsidR="00D93948" w:rsidRDefault="00D93948" w:rsidP="00184730">
            <w:pPr>
              <w:widowControl w:val="0"/>
              <w:autoSpaceDE w:val="0"/>
              <w:autoSpaceDN w:val="0"/>
              <w:adjustRightInd w:val="0"/>
              <w:rPr>
                <w:b/>
              </w:rPr>
            </w:pPr>
          </w:p>
        </w:tc>
        <w:tc>
          <w:tcPr>
            <w:tcW w:w="1471" w:type="dxa"/>
          </w:tcPr>
          <w:p w:rsidR="00D93948" w:rsidRDefault="00D93948" w:rsidP="00184730">
            <w:pPr>
              <w:widowControl w:val="0"/>
              <w:autoSpaceDE w:val="0"/>
              <w:autoSpaceDN w:val="0"/>
              <w:adjustRightInd w:val="0"/>
              <w:rPr>
                <w:b/>
              </w:rPr>
            </w:pPr>
          </w:p>
        </w:tc>
      </w:tr>
    </w:tbl>
    <w:p w:rsidR="00184730" w:rsidRPr="00315859" w:rsidRDefault="00184730" w:rsidP="00184730">
      <w:pPr>
        <w:widowControl w:val="0"/>
        <w:autoSpaceDE w:val="0"/>
        <w:autoSpaceDN w:val="0"/>
        <w:adjustRightInd w:val="0"/>
        <w:rPr>
          <w:b/>
        </w:rPr>
      </w:pPr>
    </w:p>
    <w:sectPr w:rsidR="00184730" w:rsidRPr="00315859" w:rsidSect="00466274">
      <w:headerReference w:type="default" r:id="rId7"/>
      <w:pgSz w:w="12240" w:h="15840"/>
      <w:pgMar w:top="1440" w:right="108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43" w:rsidRDefault="00F25A43" w:rsidP="00A10740">
      <w:r>
        <w:separator/>
      </w:r>
    </w:p>
  </w:endnote>
  <w:endnote w:type="continuationSeparator" w:id="0">
    <w:p w:rsidR="00F25A43" w:rsidRDefault="00F25A43" w:rsidP="00A10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OlSt BT">
    <w:altName w:val="Goudy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43" w:rsidRDefault="00F25A43" w:rsidP="00A10740">
      <w:r>
        <w:separator/>
      </w:r>
    </w:p>
  </w:footnote>
  <w:footnote w:type="continuationSeparator" w:id="0">
    <w:p w:rsidR="00F25A43" w:rsidRDefault="00F25A43" w:rsidP="00A10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7B" w:rsidRDefault="0072077B" w:rsidP="0072077B">
    <w:pPr>
      <w:pStyle w:val="Header"/>
    </w:pPr>
    <w:r>
      <w:t>ACT on Life</w:t>
    </w:r>
    <w:r w:rsidR="00315859">
      <w:t xml:space="preserve"> </w:t>
    </w:r>
    <w:proofErr w:type="gramStart"/>
    <w:r w:rsidR="00315859">
      <w:t>Class :</w:t>
    </w:r>
    <w:proofErr w:type="gramEnd"/>
    <w:r w:rsidR="00315859">
      <w:t xml:space="preserve"> </w:t>
    </w:r>
    <w:r w:rsidR="00D93948">
      <w:t>Engagement</w:t>
    </w:r>
  </w:p>
  <w:p w:rsidR="0072077B" w:rsidRDefault="00720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67944"/>
    <w:multiLevelType w:val="hybridMultilevel"/>
    <w:tmpl w:val="2524426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B540A9E"/>
    <w:multiLevelType w:val="hybridMultilevel"/>
    <w:tmpl w:val="1B86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83B98"/>
    <w:multiLevelType w:val="hybridMultilevel"/>
    <w:tmpl w:val="0F7E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251210"/>
    <w:rsid w:val="00037AB7"/>
    <w:rsid w:val="00184730"/>
    <w:rsid w:val="00251210"/>
    <w:rsid w:val="00315859"/>
    <w:rsid w:val="00344A5F"/>
    <w:rsid w:val="003B70AE"/>
    <w:rsid w:val="00466274"/>
    <w:rsid w:val="005B22ED"/>
    <w:rsid w:val="006C3565"/>
    <w:rsid w:val="006E0CE7"/>
    <w:rsid w:val="0072077B"/>
    <w:rsid w:val="007A02DB"/>
    <w:rsid w:val="007A556E"/>
    <w:rsid w:val="007E27E0"/>
    <w:rsid w:val="00827BCC"/>
    <w:rsid w:val="00870129"/>
    <w:rsid w:val="008739C9"/>
    <w:rsid w:val="00914E8B"/>
    <w:rsid w:val="0097786F"/>
    <w:rsid w:val="00A10740"/>
    <w:rsid w:val="00A3146F"/>
    <w:rsid w:val="00A32C89"/>
    <w:rsid w:val="00A461CB"/>
    <w:rsid w:val="00A55607"/>
    <w:rsid w:val="00A77C0E"/>
    <w:rsid w:val="00D93948"/>
    <w:rsid w:val="00E46CA0"/>
    <w:rsid w:val="00E577EE"/>
    <w:rsid w:val="00F25A43"/>
    <w:rsid w:val="00FC4243"/>
    <w:rsid w:val="00FF2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7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466274"/>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
    <w:semiHidden/>
    <w:unhideWhenUsed/>
    <w:qFormat/>
    <w:rsid w:val="00344A5F"/>
    <w:pPr>
      <w:spacing w:before="240" w:after="60"/>
      <w:outlineLvl w:val="4"/>
    </w:pPr>
    <w:rPr>
      <w:rFonts w:asciiTheme="minorHAnsi"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6274"/>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locked/>
    <w:rsid w:val="00344A5F"/>
    <w:rPr>
      <w:rFonts w:cs="Times New Roman"/>
      <w:b/>
      <w:bCs/>
      <w:i/>
      <w:iCs/>
      <w:sz w:val="26"/>
      <w:szCs w:val="26"/>
    </w:rPr>
  </w:style>
  <w:style w:type="paragraph" w:styleId="BodyText">
    <w:name w:val="Body Text"/>
    <w:basedOn w:val="Normal"/>
    <w:link w:val="BodyTextChar"/>
    <w:uiPriority w:val="99"/>
    <w:rsid w:val="00466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80" w:lineRule="atLeast"/>
      <w:ind w:firstLine="480"/>
      <w:jc w:val="both"/>
    </w:pPr>
    <w:rPr>
      <w:rFonts w:ascii="GoudyOlSt BT" w:hAnsi="GoudyOlSt BT" w:cs="GoudyOlSt BT"/>
      <w:sz w:val="22"/>
      <w:szCs w:val="22"/>
    </w:rPr>
  </w:style>
  <w:style w:type="character" w:customStyle="1" w:styleId="BodyTextChar">
    <w:name w:val="Body Text Char"/>
    <w:basedOn w:val="DefaultParagraphFont"/>
    <w:link w:val="BodyText"/>
    <w:uiPriority w:val="99"/>
    <w:semiHidden/>
    <w:locked/>
    <w:rsid w:val="00466274"/>
    <w:rPr>
      <w:rFonts w:ascii="Times New Roman" w:hAnsi="Times New Roman" w:cs="Times New Roman"/>
      <w:sz w:val="24"/>
      <w:szCs w:val="24"/>
    </w:rPr>
  </w:style>
  <w:style w:type="paragraph" w:customStyle="1" w:styleId="Dialogline">
    <w:name w:val="Dialog line"/>
    <w:uiPriority w:val="99"/>
    <w:rsid w:val="00466274"/>
    <w:pPr>
      <w:widowControl w:val="0"/>
      <w:pBdr>
        <w:bottom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after="120" w:line="280" w:lineRule="atLeast"/>
      <w:ind w:left="480" w:right="480"/>
      <w:jc w:val="both"/>
    </w:pPr>
    <w:rPr>
      <w:rFonts w:ascii="GoudyOlSt BT" w:hAnsi="GoudyOlSt BT" w:cs="GoudyOlSt BT"/>
    </w:rPr>
  </w:style>
  <w:style w:type="paragraph" w:customStyle="1" w:styleId="NUMLIST">
    <w:name w:val="NUM LIST"/>
    <w:uiPriority w:val="99"/>
    <w:rsid w:val="00466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80" w:lineRule="atLeast"/>
      <w:ind w:left="880" w:right="480" w:hanging="400"/>
      <w:jc w:val="both"/>
    </w:pPr>
    <w:rPr>
      <w:rFonts w:ascii="GoudyOlSt BT" w:hAnsi="GoudyOlSt BT" w:cs="GoudyOlSt BT"/>
    </w:rPr>
  </w:style>
  <w:style w:type="paragraph" w:styleId="Header">
    <w:name w:val="header"/>
    <w:basedOn w:val="Normal"/>
    <w:link w:val="HeaderChar"/>
    <w:uiPriority w:val="99"/>
    <w:rsid w:val="00466274"/>
    <w:pPr>
      <w:tabs>
        <w:tab w:val="center" w:pos="4320"/>
        <w:tab w:val="right" w:pos="8640"/>
      </w:tabs>
    </w:pPr>
  </w:style>
  <w:style w:type="character" w:customStyle="1" w:styleId="HeaderChar">
    <w:name w:val="Header Char"/>
    <w:basedOn w:val="DefaultParagraphFont"/>
    <w:link w:val="Header"/>
    <w:uiPriority w:val="99"/>
    <w:locked/>
    <w:rsid w:val="00466274"/>
    <w:rPr>
      <w:rFonts w:ascii="Times New Roman" w:hAnsi="Times New Roman" w:cs="Times New Roman"/>
      <w:sz w:val="24"/>
      <w:szCs w:val="24"/>
    </w:rPr>
  </w:style>
  <w:style w:type="paragraph" w:styleId="Footer">
    <w:name w:val="footer"/>
    <w:basedOn w:val="Normal"/>
    <w:link w:val="FooterChar"/>
    <w:uiPriority w:val="99"/>
    <w:rsid w:val="00466274"/>
    <w:pPr>
      <w:tabs>
        <w:tab w:val="center" w:pos="4320"/>
        <w:tab w:val="right" w:pos="8640"/>
      </w:tabs>
    </w:pPr>
  </w:style>
  <w:style w:type="character" w:customStyle="1" w:styleId="FooterChar">
    <w:name w:val="Footer Char"/>
    <w:basedOn w:val="DefaultParagraphFont"/>
    <w:link w:val="Footer"/>
    <w:uiPriority w:val="99"/>
    <w:semiHidden/>
    <w:locked/>
    <w:rsid w:val="00466274"/>
    <w:rPr>
      <w:rFonts w:ascii="Times New Roman" w:hAnsi="Times New Roman" w:cs="Times New Roman"/>
      <w:sz w:val="24"/>
      <w:szCs w:val="24"/>
    </w:rPr>
  </w:style>
  <w:style w:type="paragraph" w:styleId="NormalWeb">
    <w:name w:val="Normal (Web)"/>
    <w:basedOn w:val="Normal"/>
    <w:uiPriority w:val="99"/>
    <w:semiHidden/>
    <w:unhideWhenUsed/>
    <w:rsid w:val="00344A5F"/>
    <w:pPr>
      <w:spacing w:before="100" w:beforeAutospacing="1" w:after="100" w:afterAutospacing="1"/>
    </w:pPr>
  </w:style>
  <w:style w:type="character" w:styleId="Hyperlink">
    <w:name w:val="Hyperlink"/>
    <w:basedOn w:val="DefaultParagraphFont"/>
    <w:uiPriority w:val="99"/>
    <w:unhideWhenUsed/>
    <w:rsid w:val="00344A5F"/>
    <w:rPr>
      <w:rFonts w:cs="Times New Roman"/>
      <w:color w:val="0000FF"/>
      <w:u w:val="single"/>
    </w:rPr>
  </w:style>
  <w:style w:type="paragraph" w:customStyle="1" w:styleId="Body">
    <w:name w:val="Body"/>
    <w:rsid w:val="0072077B"/>
    <w:pPr>
      <w:spacing w:after="0" w:line="240" w:lineRule="auto"/>
    </w:pPr>
    <w:rPr>
      <w:rFonts w:ascii="Helvetica" w:eastAsia="Times New Roman" w:hAnsi="Helvetica"/>
      <w:color w:val="000000"/>
      <w:sz w:val="24"/>
      <w:szCs w:val="20"/>
    </w:rPr>
  </w:style>
  <w:style w:type="paragraph" w:customStyle="1" w:styleId="Default">
    <w:name w:val="Default"/>
    <w:rsid w:val="0072077B"/>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FollowedHyperlink">
    <w:name w:val="FollowedHyperlink"/>
    <w:basedOn w:val="DefaultParagraphFont"/>
    <w:uiPriority w:val="99"/>
    <w:semiHidden/>
    <w:unhideWhenUsed/>
    <w:rsid w:val="00A32C89"/>
    <w:rPr>
      <w:color w:val="800080" w:themeColor="followedHyperlink"/>
      <w:u w:val="single"/>
    </w:rPr>
  </w:style>
  <w:style w:type="table" w:styleId="TableGrid">
    <w:name w:val="Table Grid"/>
    <w:basedOn w:val="TableNormal"/>
    <w:uiPriority w:val="59"/>
    <w:rsid w:val="00315859"/>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3948"/>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1511717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Harbinger Publications</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Waters</dc:creator>
  <cp:lastModifiedBy>jasonl</cp:lastModifiedBy>
  <cp:revision>2</cp:revision>
  <dcterms:created xsi:type="dcterms:W3CDTF">2012-11-27T21:53:00Z</dcterms:created>
  <dcterms:modified xsi:type="dcterms:W3CDTF">2012-11-27T21:53:00Z</dcterms:modified>
</cp:coreProperties>
</file>